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55D7C" w14:textId="33CC7679" w:rsidR="003E43A7" w:rsidRDefault="00E255DE" w:rsidP="003E43A7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OŠ __________________</w:t>
      </w:r>
    </w:p>
    <w:p w14:paraId="45E9C065" w14:textId="42F710F4" w:rsidR="00E255DE" w:rsidRDefault="00E255DE" w:rsidP="003E43A7">
      <w:pPr>
        <w:spacing w:after="12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Adresa _______________</w:t>
      </w:r>
    </w:p>
    <w:p w14:paraId="72658FA7" w14:textId="77777777" w:rsidR="005400C6" w:rsidRDefault="005400C6" w:rsidP="003E43A7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</w:p>
    <w:p w14:paraId="52962D71" w14:textId="26F47A19" w:rsidR="003E43A7" w:rsidRPr="0045486C" w:rsidRDefault="005400C6" w:rsidP="003E43A7">
      <w:pPr>
        <w:spacing w:after="120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3E43A7" w:rsidRPr="0045486C">
        <w:rPr>
          <w:rFonts w:ascii="Garamond" w:hAnsi="Garamond"/>
          <w:b/>
          <w:bCs/>
          <w:sz w:val="22"/>
          <w:szCs w:val="22"/>
        </w:rPr>
        <w:t>ndividualiziran</w:t>
      </w:r>
      <w:r>
        <w:rPr>
          <w:rFonts w:ascii="Garamond" w:hAnsi="Garamond"/>
          <w:b/>
          <w:bCs/>
          <w:sz w:val="22"/>
          <w:szCs w:val="22"/>
        </w:rPr>
        <w:t>i GIK</w:t>
      </w:r>
    </w:p>
    <w:p w14:paraId="665A2F13" w14:textId="77777777" w:rsidR="003E43A7" w:rsidRDefault="003E43A7" w:rsidP="003E43A7">
      <w:pPr>
        <w:spacing w:after="120"/>
        <w:jc w:val="center"/>
        <w:rPr>
          <w:rFonts w:ascii="Garamond" w:hAnsi="Garamond"/>
          <w:sz w:val="22"/>
          <w:szCs w:val="22"/>
        </w:rPr>
      </w:pPr>
      <w:r w:rsidRPr="0045486C">
        <w:rPr>
          <w:rFonts w:ascii="Garamond" w:hAnsi="Garamond"/>
          <w:b/>
          <w:bCs/>
          <w:sz w:val="22"/>
          <w:szCs w:val="22"/>
        </w:rPr>
        <w:t>(</w:t>
      </w:r>
      <w:r w:rsidRPr="0045486C">
        <w:rPr>
          <w:rFonts w:ascii="Garamond" w:hAnsi="Garamond"/>
          <w:sz w:val="22"/>
          <w:szCs w:val="22"/>
        </w:rPr>
        <w:t>za redoviti program uz prilagodbu sadržaja i individualizirane postupke):</w:t>
      </w:r>
    </w:p>
    <w:p w14:paraId="2CCCE2BD" w14:textId="77777777" w:rsidR="003E43A7" w:rsidRPr="0045486C" w:rsidRDefault="003E43A7" w:rsidP="003E43A7">
      <w:pPr>
        <w:spacing w:after="120"/>
        <w:jc w:val="center"/>
        <w:rPr>
          <w:rFonts w:ascii="Garamond" w:hAnsi="Garamond"/>
          <w:sz w:val="22"/>
          <w:szCs w:val="22"/>
        </w:rPr>
      </w:pPr>
    </w:p>
    <w:tbl>
      <w:tblPr>
        <w:tblW w:w="90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0"/>
        <w:gridCol w:w="2520"/>
        <w:gridCol w:w="738"/>
        <w:gridCol w:w="908"/>
        <w:gridCol w:w="3128"/>
      </w:tblGrid>
      <w:tr w:rsidR="003E43A7" w:rsidRPr="0045486C" w14:paraId="10A0C6C9" w14:textId="77777777" w:rsidTr="00AC4C79">
        <w:trPr>
          <w:trHeight w:val="210"/>
          <w:jc w:val="center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4B2349A5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sz w:val="18"/>
                <w:szCs w:val="18"/>
              </w:rPr>
              <w:t xml:space="preserve">Primjereni program/kurikulum odgoja i obrazovanja: </w:t>
            </w:r>
          </w:p>
          <w:p w14:paraId="23CD28BE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b/>
                <w:bCs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Redoviti program uz prilagodbu sadržaja i individualizirane postupke </w:t>
            </w:r>
          </w:p>
        </w:tc>
      </w:tr>
      <w:tr w:rsidR="003E43A7" w:rsidRPr="0045486C" w14:paraId="4FE1B2B2" w14:textId="77777777" w:rsidTr="00AC4C79">
        <w:trPr>
          <w:trHeight w:val="210"/>
          <w:jc w:val="center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bottom"/>
          </w:tcPr>
          <w:p w14:paraId="02F6C49F" w14:textId="77777777" w:rsidR="003E43A7" w:rsidRPr="0045486C" w:rsidRDefault="003E43A7" w:rsidP="00AC4C79">
            <w:pPr>
              <w:shd w:val="clear" w:color="auto" w:fill="FFFFFF"/>
              <w:spacing w:after="120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RJEŠENJE OD </w:t>
            </w:r>
            <w:r w:rsidRPr="0045486C">
              <w:rPr>
                <w:rFonts w:ascii="Garamond" w:hAnsi="Garamond"/>
                <w:i/>
                <w:iCs/>
                <w:sz w:val="18"/>
                <w:szCs w:val="18"/>
              </w:rPr>
              <w:t>(Navesti nadnevak izdavanja Rješenja primjerenog programu</w:t>
            </w:r>
            <w:r w:rsidRPr="0045486C">
              <w:rPr>
                <w:rFonts w:ascii="Garamond" w:hAnsi="Garamond"/>
                <w:sz w:val="18"/>
                <w:szCs w:val="18"/>
              </w:rPr>
              <w:t>/</w:t>
            </w:r>
            <w:r w:rsidRPr="0045486C">
              <w:rPr>
                <w:rFonts w:ascii="Garamond" w:hAnsi="Garamond"/>
                <w:i/>
                <w:sz w:val="18"/>
                <w:szCs w:val="18"/>
              </w:rPr>
              <w:t>kurikulumu</w:t>
            </w:r>
            <w:r w:rsidRPr="0045486C">
              <w:rPr>
                <w:rFonts w:ascii="Garamond" w:hAnsi="Garamond"/>
                <w:i/>
                <w:iCs/>
                <w:sz w:val="18"/>
                <w:szCs w:val="18"/>
              </w:rPr>
              <w:t xml:space="preserve"> obrazovanja) </w:t>
            </w: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: </w:t>
            </w:r>
          </w:p>
        </w:tc>
      </w:tr>
      <w:tr w:rsidR="003E43A7" w:rsidRPr="0045486C" w14:paraId="0E4A5B57" w14:textId="77777777" w:rsidTr="00AC4C79">
        <w:trPr>
          <w:trHeight w:val="21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13394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IME I PREZIME UČENIKA: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D74883B" w14:textId="1B523F47" w:rsidR="003E43A7" w:rsidRPr="00FE7AE9" w:rsidRDefault="003E43A7" w:rsidP="00AC4C79">
            <w:pPr>
              <w:spacing w:after="120"/>
              <w:rPr>
                <w:color w:val="000000"/>
              </w:rPr>
            </w:pPr>
            <w:r w:rsidRPr="003E0887">
              <w:rPr>
                <w:rFonts w:ascii="Garamond" w:hAnsi="Garamond"/>
                <w:color w:val="000000"/>
              </w:rPr>
              <w:t> 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A9B4CF8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ŠKOLSKA GODINA: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32E4CAF1" w14:textId="128B620E" w:rsidR="003E43A7" w:rsidRPr="007A43BA" w:rsidRDefault="003E43A7" w:rsidP="00AC4C79">
            <w:pPr>
              <w:spacing w:after="120"/>
              <w:rPr>
                <w:color w:val="000000"/>
              </w:rPr>
            </w:pPr>
            <w:r w:rsidRPr="007A43BA">
              <w:rPr>
                <w:color w:val="000000"/>
              </w:rPr>
              <w:t> </w:t>
            </w:r>
            <w:r w:rsidR="007A43BA" w:rsidRPr="007A43BA">
              <w:rPr>
                <w:color w:val="000000"/>
              </w:rPr>
              <w:t>202</w:t>
            </w:r>
            <w:r w:rsidR="00E538CE">
              <w:rPr>
                <w:color w:val="000000"/>
              </w:rPr>
              <w:t>3</w:t>
            </w:r>
            <w:r w:rsidR="007A43BA" w:rsidRPr="007A43BA">
              <w:rPr>
                <w:color w:val="000000"/>
              </w:rPr>
              <w:t>./2</w:t>
            </w:r>
            <w:r w:rsidR="00E538CE">
              <w:rPr>
                <w:color w:val="000000"/>
              </w:rPr>
              <w:t>4</w:t>
            </w:r>
            <w:r w:rsidR="007A43BA" w:rsidRPr="007A43BA">
              <w:rPr>
                <w:color w:val="000000"/>
              </w:rPr>
              <w:t>.</w:t>
            </w:r>
          </w:p>
        </w:tc>
      </w:tr>
      <w:tr w:rsidR="003E43A7" w:rsidRPr="0045486C" w14:paraId="3230F227" w14:textId="77777777" w:rsidTr="00AC4C79">
        <w:trPr>
          <w:trHeight w:val="36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EDFA3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NASTAVNI PREDMET: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F6518C" w14:textId="60EFA78D" w:rsidR="003E43A7" w:rsidRPr="007A43BA" w:rsidRDefault="003E43A7" w:rsidP="00AC4C79">
            <w:pPr>
              <w:spacing w:after="120"/>
              <w:rPr>
                <w:color w:val="000000"/>
              </w:rPr>
            </w:pPr>
            <w:r w:rsidRPr="007A43BA">
              <w:rPr>
                <w:color w:val="000000"/>
              </w:rPr>
              <w:t> </w:t>
            </w:r>
            <w:r w:rsidR="007A43BA" w:rsidRPr="007A43BA">
              <w:rPr>
                <w:color w:val="000000"/>
              </w:rPr>
              <w:t>Matematika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6A33FD3" w14:textId="77777777" w:rsidR="003E43A7" w:rsidRPr="0045486C" w:rsidRDefault="003E43A7" w:rsidP="00325540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UČITELJ: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FD464EF" w14:textId="2C262993" w:rsidR="003E43A7" w:rsidRPr="007A43BA" w:rsidRDefault="003E43A7" w:rsidP="00AC4C79">
            <w:pPr>
              <w:spacing w:after="120"/>
              <w:rPr>
                <w:color w:val="000000"/>
              </w:rPr>
            </w:pPr>
          </w:p>
        </w:tc>
      </w:tr>
      <w:tr w:rsidR="003E43A7" w:rsidRPr="0045486C" w14:paraId="5692EB03" w14:textId="77777777" w:rsidTr="00AC4C79">
        <w:trPr>
          <w:trHeight w:val="210"/>
          <w:jc w:val="center"/>
        </w:trPr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68708" w14:textId="77777777" w:rsidR="003E43A7" w:rsidRPr="0045486C" w:rsidRDefault="003E43A7" w:rsidP="00AC4C79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RAZREDNI ODJEL: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D36EE9C" w14:textId="5175B824" w:rsidR="003E43A7" w:rsidRPr="007A43BA" w:rsidRDefault="003E43A7" w:rsidP="00AC4C79">
            <w:pPr>
              <w:spacing w:after="120"/>
              <w:rPr>
                <w:color w:val="000000"/>
              </w:rPr>
            </w:pPr>
            <w:r w:rsidRPr="007A43BA">
              <w:rPr>
                <w:color w:val="000000"/>
              </w:rPr>
              <w:t> </w:t>
            </w:r>
            <w:r w:rsidR="007A43BA" w:rsidRPr="007A43BA">
              <w:rPr>
                <w:color w:val="000000"/>
              </w:rPr>
              <w:t>7.</w:t>
            </w:r>
            <w:r w:rsidR="00E255DE">
              <w:rPr>
                <w:color w:val="000000"/>
              </w:rPr>
              <w:t>_____</w:t>
            </w:r>
          </w:p>
        </w:tc>
        <w:tc>
          <w:tcPr>
            <w:tcW w:w="1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6CB30F" w14:textId="77777777" w:rsidR="003E43A7" w:rsidRPr="0045486C" w:rsidRDefault="003E43A7" w:rsidP="00325540">
            <w:pPr>
              <w:spacing w:after="120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STRUČNI SURADNIK</w:t>
            </w:r>
            <w:r w:rsidR="00325540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:</w:t>
            </w: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181E1EDE" w14:textId="4F15C6D7" w:rsidR="003E43A7" w:rsidRPr="007A43BA" w:rsidRDefault="003E43A7" w:rsidP="00AC4C79">
            <w:pPr>
              <w:spacing w:after="120"/>
              <w:rPr>
                <w:color w:val="000000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E43A7" w:rsidRPr="0045486C" w14:paraId="1CE80C8A" w14:textId="77777777" w:rsidTr="00AC4C79">
        <w:trPr>
          <w:trHeight w:val="360"/>
          <w:jc w:val="center"/>
        </w:trPr>
        <w:tc>
          <w:tcPr>
            <w:tcW w:w="59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4EAD0D" w14:textId="77777777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Osobe koje stalno/povremeno pružaju potporu u nastavi </w:t>
            </w:r>
            <w:r w:rsidRPr="0045486C">
              <w:rPr>
                <w:rFonts w:ascii="Garamond" w:hAnsi="Garamond"/>
                <w:sz w:val="18"/>
                <w:szCs w:val="18"/>
              </w:rPr>
              <w:t>(npr. pomoćnik u nastavi, stručni komunikacijski posrednik, stručni tim):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2DAB3A4B" w14:textId="7D06E43C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</w:tr>
      <w:tr w:rsidR="003E43A7" w:rsidRPr="0045486C" w14:paraId="328DA296" w14:textId="77777777" w:rsidTr="00AC4C79">
        <w:trPr>
          <w:trHeight w:val="630"/>
          <w:jc w:val="center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35D3F1" w14:textId="77777777" w:rsidR="003E43A7" w:rsidRPr="0045486C" w:rsidRDefault="003E43A7" w:rsidP="00AC4C79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INICIJALNA PROCJENA </w:t>
            </w:r>
            <w:r w:rsidRPr="0045486C">
              <w:rPr>
                <w:rFonts w:ascii="Garamond" w:hAnsi="Garamond"/>
                <w:sz w:val="18"/>
                <w:szCs w:val="18"/>
              </w:rPr>
              <w:t>(opisati osobitosti školskog učenja – pažnja, koncentracija, pamćenje, samostalnost, vještine, potrebe, interese, predznanja):  </w:t>
            </w:r>
          </w:p>
          <w:p w14:paraId="63B3060F" w14:textId="721DCF07" w:rsidR="003E43A7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Učeni</w:t>
            </w:r>
            <w:r w:rsidR="00A83DD8">
              <w:rPr>
                <w:color w:val="FF0000"/>
              </w:rPr>
              <w:t>k</w:t>
            </w:r>
            <w:r w:rsidR="00F15E1F" w:rsidRPr="00E255DE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 xml:space="preserve">zna zbrati i oduzimati s prijelazom preko desetice, </w:t>
            </w:r>
            <w:r w:rsidR="00F15E1F" w:rsidRPr="00E255DE">
              <w:rPr>
                <w:color w:val="FF0000"/>
              </w:rPr>
              <w:t>djelomično</w:t>
            </w:r>
            <w:r w:rsidRPr="00E255DE">
              <w:rPr>
                <w:color w:val="FF0000"/>
              </w:rPr>
              <w:t xml:space="preserve"> zna tablicu množenja i dijeljenja</w:t>
            </w:r>
            <w:r w:rsidR="00F15E1F" w:rsidRPr="00E255DE">
              <w:rPr>
                <w:color w:val="FF0000"/>
              </w:rPr>
              <w:t xml:space="preserve"> no vrlo je </w:t>
            </w:r>
            <w:r w:rsidR="00E255DE" w:rsidRPr="00E255DE">
              <w:rPr>
                <w:color w:val="FF0000"/>
              </w:rPr>
              <w:t>nezainteresiran</w:t>
            </w:r>
            <w:r w:rsidR="00F15E1F" w:rsidRPr="00E255DE">
              <w:rPr>
                <w:color w:val="FF0000"/>
              </w:rPr>
              <w:t xml:space="preserve"> pa najčešće z</w:t>
            </w:r>
            <w:r w:rsidRPr="00E255DE">
              <w:rPr>
                <w:color w:val="FF0000"/>
              </w:rPr>
              <w:t xml:space="preserve">a računanje koristi džepno računalo. Tijekom rada potrebno </w:t>
            </w:r>
            <w:r w:rsidR="00F15E1F" w:rsidRPr="00E255DE">
              <w:rPr>
                <w:color w:val="FF0000"/>
              </w:rPr>
              <w:t xml:space="preserve">ju je kontinuirano </w:t>
            </w:r>
            <w:r w:rsidRPr="00E255DE">
              <w:rPr>
                <w:color w:val="FF0000"/>
              </w:rPr>
              <w:t>kontrolirati i usmjeravati na rad. Učeni</w:t>
            </w:r>
            <w:r w:rsidR="00A83DD8">
              <w:rPr>
                <w:color w:val="FF0000"/>
              </w:rPr>
              <w:t>k</w:t>
            </w:r>
            <w:r w:rsidRPr="00E255DE">
              <w:rPr>
                <w:color w:val="FF0000"/>
              </w:rPr>
              <w:t xml:space="preserve"> je potpunosti nesamostal</w:t>
            </w:r>
            <w:r w:rsidR="00A83DD8">
              <w:rPr>
                <w:color w:val="FF0000"/>
              </w:rPr>
              <w:t>an</w:t>
            </w:r>
            <w:r w:rsidRPr="00E255DE">
              <w:rPr>
                <w:color w:val="FF0000"/>
              </w:rPr>
              <w:t xml:space="preserve">, </w:t>
            </w:r>
            <w:r w:rsidR="00F15E1F" w:rsidRPr="00E255DE">
              <w:rPr>
                <w:color w:val="FF0000"/>
              </w:rPr>
              <w:t>često</w:t>
            </w:r>
            <w:r w:rsidRPr="00E255DE">
              <w:rPr>
                <w:color w:val="FF0000"/>
              </w:rPr>
              <w:t xml:space="preserve"> ometa rad u razredu.</w:t>
            </w:r>
            <w:r w:rsidR="00F15E1F" w:rsidRPr="00E255DE">
              <w:rPr>
                <w:color w:val="FF0000"/>
              </w:rPr>
              <w:t xml:space="preserve"> I</w:t>
            </w:r>
            <w:r w:rsidRPr="00E255DE">
              <w:rPr>
                <w:color w:val="FF0000"/>
              </w:rPr>
              <w:t>zostaje s nastave</w:t>
            </w:r>
            <w:r w:rsidR="00F15E1F" w:rsidRPr="00E255DE">
              <w:rPr>
                <w:color w:val="FF0000"/>
              </w:rPr>
              <w:t xml:space="preserve">, na nastavi često ne želi raditi pa ne </w:t>
            </w:r>
            <w:r w:rsidR="00E255DE" w:rsidRPr="00E255DE">
              <w:rPr>
                <w:color w:val="FF0000"/>
              </w:rPr>
              <w:t>uspijeva</w:t>
            </w:r>
            <w:r w:rsidR="00F15E1F" w:rsidRPr="00E255DE">
              <w:rPr>
                <w:color w:val="FF0000"/>
              </w:rPr>
              <w:t xml:space="preserve"> ostvariti planirane i</w:t>
            </w:r>
            <w:r w:rsidRPr="00E255DE">
              <w:rPr>
                <w:color w:val="FF0000"/>
              </w:rPr>
              <w:t>shode kurikuluma matematike</w:t>
            </w:r>
            <w:r w:rsidR="00F15E1F" w:rsidRPr="00E255DE">
              <w:rPr>
                <w:color w:val="FF0000"/>
              </w:rPr>
              <w:t>.</w:t>
            </w:r>
          </w:p>
          <w:p w14:paraId="38551183" w14:textId="571BE1D1" w:rsidR="00F15E1F" w:rsidRPr="00F15E1F" w:rsidRDefault="00F15E1F" w:rsidP="007A43BA">
            <w:pPr>
              <w:pStyle w:val="NoSpacing"/>
            </w:pPr>
          </w:p>
        </w:tc>
      </w:tr>
      <w:tr w:rsidR="003E43A7" w:rsidRPr="0045486C" w14:paraId="7A13B22D" w14:textId="77777777" w:rsidTr="007A43BA">
        <w:trPr>
          <w:trHeight w:val="547"/>
          <w:jc w:val="center"/>
        </w:trPr>
        <w:tc>
          <w:tcPr>
            <w:tcW w:w="5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304BDC5" w14:textId="0E254FCA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OSOBITOSTI ŠKOLSKOG UČENJA </w:t>
            </w:r>
          </w:p>
        </w:tc>
        <w:tc>
          <w:tcPr>
            <w:tcW w:w="4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74805397" w14:textId="196B2DE2" w:rsidR="003E43A7" w:rsidRPr="0045486C" w:rsidRDefault="003E43A7" w:rsidP="00AC4C79">
            <w:pPr>
              <w:keepNext/>
              <w:keepLines/>
              <w:spacing w:after="120" w:line="360" w:lineRule="auto"/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ODGOJNO-OBRAZOVNE POTREBE UČENIKA  </w:t>
            </w:r>
          </w:p>
        </w:tc>
      </w:tr>
      <w:tr w:rsidR="003E43A7" w:rsidRPr="0045486C" w14:paraId="06CFFB38" w14:textId="77777777" w:rsidTr="007A43BA">
        <w:trPr>
          <w:trHeight w:val="1680"/>
          <w:jc w:val="center"/>
        </w:trPr>
        <w:tc>
          <w:tcPr>
            <w:tcW w:w="5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57B4859F" w14:textId="1B24816D" w:rsidR="007A43BA" w:rsidRPr="00E255DE" w:rsidRDefault="00A83DD8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·</w:t>
            </w:r>
            <w:r>
              <w:rPr>
                <w:color w:val="FF0000"/>
              </w:rPr>
              <w:t xml:space="preserve"> </w:t>
            </w:r>
            <w:r w:rsidR="007A43BA" w:rsidRPr="00E255DE">
              <w:rPr>
                <w:color w:val="FF0000"/>
              </w:rPr>
              <w:t xml:space="preserve">uz pomoć čita i piše racionalne brojeve, </w:t>
            </w:r>
            <w:r w:rsidR="00F15E1F" w:rsidRPr="00E255DE">
              <w:rPr>
                <w:color w:val="FF0000"/>
              </w:rPr>
              <w:t>djelomično</w:t>
            </w:r>
            <w:r w:rsidR="007A43BA" w:rsidRPr="00E255DE">
              <w:rPr>
                <w:color w:val="FF0000"/>
              </w:rPr>
              <w:t xml:space="preserve"> razumije pojam razlomka i decimalnog broja</w:t>
            </w:r>
          </w:p>
          <w:p w14:paraId="4377171B" w14:textId="5882AFB5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· za računanje koristi džepno računalo</w:t>
            </w:r>
          </w:p>
          <w:p w14:paraId="4ABE3855" w14:textId="7E7A3FF1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· zadatke riječima, jednostavnijeg tipa, rješava uz pomoć</w:t>
            </w:r>
            <w:r w:rsidR="00905D1A" w:rsidRPr="00E255DE">
              <w:rPr>
                <w:color w:val="FF0000"/>
              </w:rPr>
              <w:t xml:space="preserve"> </w:t>
            </w:r>
          </w:p>
          <w:p w14:paraId="7E83E054" w14:textId="7082A822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· razlikuje geometrijske likove</w:t>
            </w:r>
          </w:p>
          <w:p w14:paraId="2441F359" w14:textId="41E11968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· </w:t>
            </w:r>
            <w:r w:rsidR="00905D1A" w:rsidRPr="00E255DE">
              <w:rPr>
                <w:color w:val="FF0000"/>
              </w:rPr>
              <w:t xml:space="preserve">može samostalno </w:t>
            </w:r>
            <w:r w:rsidRPr="00E255DE">
              <w:rPr>
                <w:color w:val="FF0000"/>
              </w:rPr>
              <w:t>prepisiva</w:t>
            </w:r>
            <w:r w:rsidR="00905D1A" w:rsidRPr="00E255DE">
              <w:rPr>
                <w:color w:val="FF0000"/>
              </w:rPr>
              <w:t>ti</w:t>
            </w:r>
            <w:r w:rsidRPr="00E255DE">
              <w:rPr>
                <w:color w:val="FF0000"/>
              </w:rPr>
              <w:t xml:space="preserve"> zadatk</w:t>
            </w:r>
            <w:r w:rsidR="00905D1A" w:rsidRPr="00E255DE">
              <w:rPr>
                <w:color w:val="FF0000"/>
              </w:rPr>
              <w:t>e</w:t>
            </w:r>
            <w:r w:rsidRPr="00E255DE">
              <w:rPr>
                <w:color w:val="FF0000"/>
              </w:rPr>
              <w:t xml:space="preserve"> s ploče </w:t>
            </w:r>
          </w:p>
          <w:p w14:paraId="1121687D" w14:textId="15A5AE0C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· na pitanja odgovara kratko ili nepotpunim rečenicama </w:t>
            </w:r>
          </w:p>
          <w:p w14:paraId="49B23E01" w14:textId="3826293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· </w:t>
            </w:r>
            <w:r w:rsidR="00F15E1F" w:rsidRPr="00E255DE">
              <w:rPr>
                <w:color w:val="FF0000"/>
              </w:rPr>
              <w:t xml:space="preserve">ne </w:t>
            </w:r>
            <w:r w:rsidRPr="00E255DE">
              <w:rPr>
                <w:color w:val="FF0000"/>
              </w:rPr>
              <w:t>uključuje se u zajednički rad</w:t>
            </w:r>
          </w:p>
          <w:p w14:paraId="3F4E7E24" w14:textId="77777777" w:rsidR="003E43A7" w:rsidRDefault="007A43BA" w:rsidP="007A43BA">
            <w:pPr>
              <w:pStyle w:val="NoSpacing"/>
              <w:rPr>
                <w:rStyle w:val="NoSpacingChar"/>
                <w:color w:val="FF0000"/>
              </w:rPr>
            </w:pPr>
            <w:r w:rsidRPr="00E255DE">
              <w:rPr>
                <w:color w:val="FF0000"/>
              </w:rPr>
              <w:t xml:space="preserve">· </w:t>
            </w:r>
            <w:r w:rsidRPr="00E255DE">
              <w:rPr>
                <w:rStyle w:val="NoSpacingChar"/>
                <w:color w:val="FF0000"/>
              </w:rPr>
              <w:t xml:space="preserve">rad na digitalnim zadatcima prezentiranim na računalu </w:t>
            </w:r>
            <w:r w:rsidR="00F15E1F" w:rsidRPr="00E255DE">
              <w:rPr>
                <w:rStyle w:val="NoSpacingChar"/>
                <w:color w:val="FF0000"/>
              </w:rPr>
              <w:t xml:space="preserve">je ne </w:t>
            </w:r>
            <w:r w:rsidRPr="00E255DE">
              <w:rPr>
                <w:rStyle w:val="NoSpacingChar"/>
                <w:color w:val="FF0000"/>
              </w:rPr>
              <w:t>raduje</w:t>
            </w:r>
          </w:p>
          <w:p w14:paraId="1375BE4B" w14:textId="63C1C3E0" w:rsidR="005400C6" w:rsidRPr="00E255DE" w:rsidRDefault="005400C6" w:rsidP="007A43BA">
            <w:pPr>
              <w:pStyle w:val="NoSpacing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5400C6">
              <w:rPr>
                <w:rStyle w:val="NoSpacingChar"/>
                <w:color w:val="FF0000"/>
              </w:rPr>
              <w:t>…</w:t>
            </w:r>
          </w:p>
        </w:tc>
        <w:tc>
          <w:tcPr>
            <w:tcW w:w="4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bottom w:w="0" w:type="dxa"/>
            </w:tcMar>
          </w:tcPr>
          <w:p w14:paraId="086D4F20" w14:textId="70730B8A" w:rsidR="007A43BA" w:rsidRPr="00E255DE" w:rsidRDefault="003E43A7" w:rsidP="007A43BA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b/>
                <w:bCs/>
                <w:color w:val="FF0000"/>
                <w:sz w:val="18"/>
                <w:szCs w:val="18"/>
              </w:rPr>
              <w:t xml:space="preserve">  </w:t>
            </w:r>
            <w:r w:rsidR="007A43BA" w:rsidRPr="00E255DE">
              <w:rPr>
                <w:color w:val="FF0000"/>
              </w:rPr>
              <w:t>Postoji odgojno-obrazovna potreba za:</w:t>
            </w:r>
          </w:p>
          <w:p w14:paraId="0208EDC0" w14:textId="598839E8" w:rsidR="00F15E1F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du</w:t>
            </w:r>
            <w:r w:rsidR="00A83DD8">
              <w:rPr>
                <w:color w:val="FF0000"/>
              </w:rPr>
              <w:t>lj</w:t>
            </w:r>
            <w:r w:rsidRPr="00E255DE">
              <w:rPr>
                <w:color w:val="FF0000"/>
              </w:rPr>
              <w:t xml:space="preserve">im vježbanjem </w:t>
            </w:r>
          </w:p>
          <w:p w14:paraId="633AEA3D" w14:textId="380A6672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postavljanjem usmjerenih, jednostavnih i preciznih pitanja</w:t>
            </w:r>
          </w:p>
          <w:p w14:paraId="663910A2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uvođenjem drugačijeg medija (slika, računalo)</w:t>
            </w:r>
          </w:p>
          <w:p w14:paraId="363FF4F6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kratkim i jasnim uputama prezentiranim usmeno</w:t>
            </w:r>
          </w:p>
          <w:p w14:paraId="4EA5609A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smanjenjem broja činjenica i višekratnim ponavljanjem</w:t>
            </w:r>
          </w:p>
          <w:p w14:paraId="3E069178" w14:textId="77777777" w:rsidR="003E43A7" w:rsidRDefault="007A43BA" w:rsidP="00905D1A">
            <w:pPr>
              <w:rPr>
                <w:color w:val="FF0000"/>
              </w:rPr>
            </w:pPr>
            <w:r w:rsidRPr="00E255DE">
              <w:rPr>
                <w:color w:val="FF0000"/>
              </w:rPr>
              <w:t>· povećanjem samostalnosti u radu tijekom sata</w:t>
            </w:r>
          </w:p>
          <w:p w14:paraId="42F9DE3F" w14:textId="74458C7F" w:rsidR="005400C6" w:rsidRPr="00E255DE" w:rsidRDefault="005400C6" w:rsidP="00905D1A">
            <w:pPr>
              <w:rPr>
                <w:rFonts w:ascii="Garamond" w:hAnsi="Garamond"/>
                <w:color w:val="FF0000"/>
                <w:sz w:val="18"/>
                <w:szCs w:val="18"/>
              </w:rPr>
            </w:pPr>
            <w:r>
              <w:rPr>
                <w:color w:val="FF0000"/>
              </w:rPr>
              <w:t>…</w:t>
            </w:r>
          </w:p>
        </w:tc>
      </w:tr>
      <w:tr w:rsidR="003E43A7" w:rsidRPr="0045486C" w14:paraId="5B581BB2" w14:textId="77777777" w:rsidTr="00AC4C79">
        <w:trPr>
          <w:trHeight w:val="405"/>
          <w:jc w:val="center"/>
        </w:trPr>
        <w:tc>
          <w:tcPr>
            <w:tcW w:w="90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F3ACA63" w14:textId="4A555F48" w:rsidR="00227211" w:rsidRPr="00905D1A" w:rsidRDefault="003E43A7" w:rsidP="00AC4C79">
            <w:pPr>
              <w:spacing w:after="120" w:line="360" w:lineRule="auto"/>
              <w:rPr>
                <w:b/>
                <w:bCs/>
                <w:color w:val="000000"/>
              </w:rPr>
            </w:pPr>
            <w:r w:rsidRPr="00905D1A">
              <w:rPr>
                <w:b/>
                <w:bCs/>
                <w:color w:val="000000"/>
              </w:rPr>
              <w:t>VREMENSKO RAZDOBLJE</w:t>
            </w:r>
          </w:p>
          <w:p w14:paraId="3F19C99B" w14:textId="3B4D8B11" w:rsidR="007A43BA" w:rsidRPr="00905D1A" w:rsidRDefault="00905D1A" w:rsidP="00AC4C79">
            <w:pPr>
              <w:spacing w:after="120" w:line="360" w:lineRule="auto"/>
              <w:rPr>
                <w:color w:val="000000"/>
              </w:rPr>
            </w:pPr>
            <w:r w:rsidRPr="00905D1A">
              <w:rPr>
                <w:color w:val="000000"/>
              </w:rPr>
              <w:t>Cijela školska godina 202</w:t>
            </w:r>
            <w:r w:rsidR="00E538CE">
              <w:rPr>
                <w:color w:val="000000"/>
              </w:rPr>
              <w:t>3</w:t>
            </w:r>
            <w:r w:rsidRPr="00905D1A">
              <w:rPr>
                <w:color w:val="000000"/>
              </w:rPr>
              <w:t>./202</w:t>
            </w:r>
            <w:r w:rsidR="00E538CE">
              <w:rPr>
                <w:color w:val="000000"/>
              </w:rPr>
              <w:t>4</w:t>
            </w:r>
            <w:r w:rsidRPr="00905D1A">
              <w:rPr>
                <w:color w:val="000000"/>
              </w:rPr>
              <w:t>.</w:t>
            </w:r>
          </w:p>
        </w:tc>
      </w:tr>
    </w:tbl>
    <w:p w14:paraId="2EAC3364" w14:textId="2D72FD6D" w:rsidR="00B27DAF" w:rsidRDefault="00B27DAF" w:rsidP="008E0557">
      <w:pPr>
        <w:tabs>
          <w:tab w:val="left" w:pos="9214"/>
        </w:tabs>
        <w:spacing w:after="160" w:line="259" w:lineRule="auto"/>
        <w:rPr>
          <w:rFonts w:ascii="Garamond" w:hAnsi="Garamond"/>
          <w:sz w:val="22"/>
          <w:szCs w:val="22"/>
        </w:rPr>
      </w:pPr>
    </w:p>
    <w:p w14:paraId="2F7100B0" w14:textId="77777777" w:rsidR="007A43BA" w:rsidRDefault="007A43BA" w:rsidP="008E0557">
      <w:pPr>
        <w:tabs>
          <w:tab w:val="left" w:pos="9214"/>
        </w:tabs>
        <w:spacing w:after="160" w:line="259" w:lineRule="auto"/>
        <w:rPr>
          <w:rFonts w:ascii="Garamond" w:hAnsi="Garamond"/>
          <w:sz w:val="22"/>
          <w:szCs w:val="22"/>
        </w:rPr>
      </w:pPr>
    </w:p>
    <w:p w14:paraId="6A4AA6BB" w14:textId="4CEB3BEF" w:rsidR="00B27DAF" w:rsidRDefault="00B27DAF" w:rsidP="008E0557">
      <w:pPr>
        <w:tabs>
          <w:tab w:val="left" w:pos="9214"/>
        </w:tabs>
        <w:spacing w:after="160" w:line="259" w:lineRule="auto"/>
        <w:rPr>
          <w:rFonts w:ascii="Garamond" w:hAnsi="Garamond"/>
          <w:sz w:val="22"/>
          <w:szCs w:val="22"/>
        </w:rPr>
      </w:pPr>
    </w:p>
    <w:tbl>
      <w:tblPr>
        <w:tblW w:w="9923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557"/>
        <w:gridCol w:w="1561"/>
        <w:gridCol w:w="2977"/>
      </w:tblGrid>
      <w:tr w:rsidR="008E0557" w:rsidRPr="0045486C" w14:paraId="508A3069" w14:textId="77777777" w:rsidTr="008D584D">
        <w:trPr>
          <w:trHeight w:val="1417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6F87237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64429A65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A29FC8A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67CA30E4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2C29735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E2FBA2D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80615BB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7C7C8869" w14:textId="77777777" w:rsidR="008E0557" w:rsidRPr="0045486C" w:rsidRDefault="008E0557" w:rsidP="008E0557">
            <w:pPr>
              <w:tabs>
                <w:tab w:val="left" w:pos="9214"/>
              </w:tabs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8D584D" w:rsidRPr="0045486C" w14:paraId="50CF3153" w14:textId="77777777" w:rsidTr="008D584D">
        <w:trPr>
          <w:trHeight w:val="10469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3C39" w14:textId="77777777" w:rsidR="008D584D" w:rsidRDefault="008D584D" w:rsidP="008D584D">
            <w:pPr>
              <w:jc w:val="center"/>
              <w:rPr>
                <w:b/>
                <w:sz w:val="28"/>
                <w:szCs w:val="28"/>
              </w:rPr>
            </w:pPr>
            <w:r w:rsidRPr="008D584D">
              <w:rPr>
                <w:color w:val="000000"/>
                <w:sz w:val="18"/>
                <w:szCs w:val="18"/>
              </w:rPr>
              <w:t> </w:t>
            </w:r>
            <w:r w:rsidRPr="008D584D">
              <w:rPr>
                <w:b/>
                <w:sz w:val="28"/>
                <w:szCs w:val="28"/>
              </w:rPr>
              <w:t xml:space="preserve">Primjena matematike </w:t>
            </w:r>
          </w:p>
          <w:p w14:paraId="2205C893" w14:textId="69D9CD98" w:rsidR="008D584D" w:rsidRDefault="008D584D" w:rsidP="008D584D">
            <w:pPr>
              <w:jc w:val="center"/>
              <w:rPr>
                <w:b/>
                <w:sz w:val="28"/>
                <w:szCs w:val="28"/>
              </w:rPr>
            </w:pPr>
            <w:r w:rsidRPr="008D584D">
              <w:rPr>
                <w:b/>
                <w:sz w:val="28"/>
                <w:szCs w:val="28"/>
              </w:rPr>
              <w:t>u znanosti</w:t>
            </w:r>
          </w:p>
          <w:p w14:paraId="058019F1" w14:textId="77777777" w:rsidR="008D584D" w:rsidRPr="008D584D" w:rsidRDefault="008D584D" w:rsidP="008D584D">
            <w:pPr>
              <w:jc w:val="center"/>
              <w:rPr>
                <w:b/>
                <w:sz w:val="28"/>
                <w:szCs w:val="28"/>
              </w:rPr>
            </w:pPr>
          </w:p>
          <w:p w14:paraId="43C4A424" w14:textId="77777777" w:rsidR="008D584D" w:rsidRDefault="008D584D" w:rsidP="008D584D">
            <w:pPr>
              <w:jc w:val="center"/>
              <w:rPr>
                <w:bCs/>
              </w:rPr>
            </w:pPr>
            <w:r w:rsidRPr="008D584D">
              <w:rPr>
                <w:bCs/>
              </w:rPr>
              <w:t xml:space="preserve">rujan, </w:t>
            </w:r>
          </w:p>
          <w:p w14:paraId="52EC784F" w14:textId="1E6FD82B" w:rsidR="008D584D" w:rsidRPr="008D584D" w:rsidRDefault="008D584D" w:rsidP="008D584D">
            <w:pPr>
              <w:jc w:val="center"/>
              <w:rPr>
                <w:bCs/>
              </w:rPr>
            </w:pPr>
            <w:r w:rsidRPr="008D584D">
              <w:rPr>
                <w:bCs/>
              </w:rPr>
              <w:t>listopad</w:t>
            </w:r>
          </w:p>
          <w:p w14:paraId="6070072E" w14:textId="54D03E6C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C16DA" w14:textId="5DD975E3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A</w:t>
            </w:r>
            <w:r w:rsidRPr="008D584D">
              <w:rPr>
                <w:color w:val="231F20"/>
              </w:rPr>
              <w:t>.7.2. Opisuje i primjenjuje             znanstveni zapis broja.</w:t>
            </w:r>
          </w:p>
          <w:p w14:paraId="770B7B2D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7CAED430" w14:textId="0E8166F6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C.7.2. Crta, zbraja i oduzima            vektore.</w:t>
            </w:r>
          </w:p>
          <w:p w14:paraId="216DEBA7" w14:textId="1557975A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C.7.3.Translatira skupove točaka           u ravnini.</w:t>
            </w:r>
          </w:p>
          <w:p w14:paraId="7E2BB19D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008A9822" w14:textId="3A983BA8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 xml:space="preserve">A.7.1.,  D.7.6. </w:t>
            </w:r>
          </w:p>
          <w:p w14:paraId="1C18757E" w14:textId="65B0A975" w:rsidR="008D584D" w:rsidRPr="008D584D" w:rsidRDefault="008D584D" w:rsidP="008D584D">
            <w:pPr>
              <w:shd w:val="clear" w:color="auto" w:fill="FFFFFF"/>
              <w:spacing w:after="48"/>
              <w:textAlignment w:val="baseline"/>
            </w:pPr>
            <w:r w:rsidRPr="008D584D">
              <w:rPr>
                <w:color w:val="231F20"/>
              </w:rPr>
              <w:t>Računa postotak i             primjenjuje postotni račun.</w:t>
            </w:r>
          </w:p>
          <w:p w14:paraId="71601160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2492624F" w14:textId="5556F38D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B.7.2. Rješava i primjenjuje            linearnu jednadžbu.</w:t>
            </w:r>
          </w:p>
          <w:p w14:paraId="25E541D4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610F5EF4" w14:textId="793FAB20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B.7.3. Primjenjuje           proporcionalnost i obrnutu            proporcionalnost.</w:t>
            </w:r>
          </w:p>
          <w:p w14:paraId="25BA9E6B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1AC6F126" w14:textId="66D0B443" w:rsidR="008D584D" w:rsidRPr="00247C13" w:rsidRDefault="008D584D" w:rsidP="008D584D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8D584D">
              <w:rPr>
                <w:color w:val="231F20"/>
              </w:rPr>
              <w:t>D.7.5. Odabire i preračunava           odgovarajuće mjerne  jedinice</w:t>
            </w:r>
            <w:r w:rsidRPr="00247C13">
              <w:rPr>
                <w:rFonts w:ascii="Myriad Pro" w:hAnsi="Myriad Pro"/>
                <w:color w:val="231F20"/>
              </w:rPr>
              <w:t>.</w:t>
            </w:r>
          </w:p>
          <w:p w14:paraId="5D1DF13B" w14:textId="77777777" w:rsidR="008D584D" w:rsidRPr="00247C13" w:rsidRDefault="008D584D" w:rsidP="008D584D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02764C51" w14:textId="6C28A1BF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 xml:space="preserve">E.7.1. Organizira i analizira podatke prikazane           dijagramom </w:t>
            </w:r>
            <w:r>
              <w:rPr>
                <w:color w:val="231F20"/>
              </w:rPr>
              <w:t>r</w:t>
            </w:r>
            <w:r w:rsidRPr="008D584D">
              <w:rPr>
                <w:color w:val="231F20"/>
              </w:rPr>
              <w:t>elativnih           frekvencija.</w:t>
            </w:r>
          </w:p>
          <w:p w14:paraId="0F5A790D" w14:textId="77777777" w:rsidR="008D584D" w:rsidRPr="00247C13" w:rsidRDefault="008D584D" w:rsidP="008D584D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1CE28EFD" w14:textId="77777777" w:rsidR="008D584D" w:rsidRPr="00247C13" w:rsidRDefault="008D584D" w:rsidP="008D584D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099EE9FD" w14:textId="1B0D7C82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30833CC4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čitanje potencija</w:t>
            </w:r>
          </w:p>
          <w:p w14:paraId="35BF0B56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7D22BDCD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pisanje u bilježnici</w:t>
            </w:r>
          </w:p>
          <w:p w14:paraId="38D86054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5FF43DEC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pisanje u računalu</w:t>
            </w:r>
          </w:p>
          <w:p w14:paraId="37F8648C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4F361238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izrada plakata s potencijama</w:t>
            </w:r>
          </w:p>
          <w:p w14:paraId="6865D37F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256F9138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rad s modelom kubičnog metra i kubičnog decimetra</w:t>
            </w:r>
          </w:p>
          <w:p w14:paraId="4422E244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094F2B24" w14:textId="08F850E1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 i kvizove)</w:t>
            </w:r>
          </w:p>
          <w:p w14:paraId="3D36AECA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75DC4363" w14:textId="77777777" w:rsidR="008D584D" w:rsidRPr="00E255DE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E121C29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stalna podrška i usmjeravanje na zadatke</w:t>
            </w:r>
          </w:p>
          <w:p w14:paraId="37CF19A7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1F17DD75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71979769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5F98830A" w14:textId="25802C3F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raščlanji-</w:t>
            </w:r>
          </w:p>
          <w:p w14:paraId="78E8060C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783CFE61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56F7D18A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podrška tijekom izrade plakata</w:t>
            </w:r>
          </w:p>
          <w:p w14:paraId="7C2E702C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1C924E69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korištenje plakata tijekom rješavanja zadataka</w:t>
            </w:r>
          </w:p>
          <w:p w14:paraId="33D6C087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50A4BF3A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5B48F926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198B01EC" w14:textId="764B2953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vrednovanje manjih postignuća isticanjem aktivnosti u kojima je učenik uspješan</w:t>
            </w:r>
          </w:p>
          <w:p w14:paraId="04D5696B" w14:textId="77777777" w:rsidR="008D584D" w:rsidRPr="00E255DE" w:rsidRDefault="008D584D" w:rsidP="008D584D">
            <w:pPr>
              <w:pStyle w:val="NoSpacing"/>
              <w:tabs>
                <w:tab w:val="left" w:pos="9214"/>
              </w:tabs>
              <w:rPr>
                <w:color w:val="FF0000"/>
              </w:rPr>
            </w:pPr>
          </w:p>
          <w:p w14:paraId="0A39E792" w14:textId="77777777" w:rsidR="008D584D" w:rsidRPr="00E255DE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6A757A44" w14:textId="249B74E0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37E085AE" w14:textId="77777777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3B752B2B" w14:textId="77777777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1905EAFD" w14:textId="77777777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314A1A3" w14:textId="77777777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1989A6C2" w14:textId="77777777" w:rsidR="008D584D" w:rsidRPr="0045486C" w:rsidRDefault="008D584D" w:rsidP="008D584D">
            <w:pPr>
              <w:tabs>
                <w:tab w:val="left" w:pos="9214"/>
              </w:tabs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32507310" w14:textId="535AF03F" w:rsidR="00B27DAF" w:rsidRDefault="00B27DAF"/>
    <w:p w14:paraId="62BF8D02" w14:textId="699163AF" w:rsidR="00B27DAF" w:rsidRDefault="00B27DAF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8E0557" w:rsidRPr="0045486C" w14:paraId="3D79B192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2CAD806" w14:textId="77777777" w:rsidR="008E0557" w:rsidRPr="0045486C" w:rsidRDefault="008E0557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5ACE1939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FAA7EA4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3AC938BD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492785C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204920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7BA21315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13C31141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8D584D" w:rsidRPr="0045486C" w14:paraId="1C97723F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12E2" w14:textId="77777777" w:rsidR="008D584D" w:rsidRPr="008D584D" w:rsidRDefault="008D584D" w:rsidP="008D584D">
            <w:pPr>
              <w:jc w:val="center"/>
              <w:rPr>
                <w:b/>
                <w:sz w:val="28"/>
                <w:szCs w:val="2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Pr="008D584D">
              <w:rPr>
                <w:b/>
                <w:sz w:val="28"/>
                <w:szCs w:val="28"/>
              </w:rPr>
              <w:t>Racionalni brojevi</w:t>
            </w:r>
          </w:p>
          <w:p w14:paraId="021D4CF6" w14:textId="77777777" w:rsidR="008D584D" w:rsidRPr="00247C13" w:rsidRDefault="008D584D" w:rsidP="008D584D">
            <w:pPr>
              <w:jc w:val="center"/>
              <w:rPr>
                <w:rFonts w:ascii="Myriad Pro" w:hAnsi="Myriad Pro"/>
                <w:b/>
                <w:sz w:val="28"/>
                <w:szCs w:val="28"/>
              </w:rPr>
            </w:pPr>
          </w:p>
          <w:p w14:paraId="27569736" w14:textId="05BB4468" w:rsidR="005400C6" w:rsidRDefault="005400C6" w:rsidP="008D584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listopad, </w:t>
            </w:r>
          </w:p>
          <w:p w14:paraId="4F61538C" w14:textId="05624DFD" w:rsidR="008D584D" w:rsidRDefault="008D584D" w:rsidP="008D584D">
            <w:pPr>
              <w:jc w:val="center"/>
              <w:rPr>
                <w:bCs/>
              </w:rPr>
            </w:pPr>
            <w:r w:rsidRPr="008D584D">
              <w:rPr>
                <w:bCs/>
              </w:rPr>
              <w:t xml:space="preserve">studeni, </w:t>
            </w:r>
          </w:p>
          <w:p w14:paraId="391E1936" w14:textId="0FAF33C2" w:rsidR="008D584D" w:rsidRPr="008D584D" w:rsidRDefault="008D584D" w:rsidP="008D584D">
            <w:pPr>
              <w:jc w:val="center"/>
              <w:rPr>
                <w:bCs/>
              </w:rPr>
            </w:pPr>
            <w:r w:rsidRPr="008D584D">
              <w:rPr>
                <w:bCs/>
              </w:rPr>
              <w:t>prosinac</w:t>
            </w:r>
          </w:p>
          <w:p w14:paraId="009E0868" w14:textId="52BA0E07" w:rsidR="008D584D" w:rsidRPr="0045486C" w:rsidRDefault="008D584D" w:rsidP="008D584D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8090C" w14:textId="275987C3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A.7.3. Primjenjuje različite zapise            racionalnih brojeva.</w:t>
            </w:r>
          </w:p>
          <w:p w14:paraId="6E0BD9A6" w14:textId="77777777" w:rsid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1F049D54" w14:textId="21EC4263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A.7.4. Primjenjuje uspoređivanje</w:t>
            </w:r>
            <w:r>
              <w:rPr>
                <w:color w:val="231F20"/>
              </w:rPr>
              <w:t xml:space="preserve"> </w:t>
            </w:r>
            <w:r w:rsidRPr="008D584D">
              <w:rPr>
                <w:color w:val="231F20"/>
              </w:rPr>
              <w:t xml:space="preserve">           racionalnih brojeva.</w:t>
            </w:r>
          </w:p>
          <w:p w14:paraId="7A217103" w14:textId="77777777" w:rsidR="008D584D" w:rsidRPr="008D584D" w:rsidRDefault="008D584D" w:rsidP="008D584D"/>
          <w:p w14:paraId="527C2667" w14:textId="7FBBA096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A.7.5. Primjenjuje računanje s             racionalnim brojevima.</w:t>
            </w:r>
          </w:p>
          <w:p w14:paraId="78A2D38D" w14:textId="77777777" w:rsid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66C75325" w14:textId="67671523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8D584D">
              <w:rPr>
                <w:color w:val="231F20"/>
              </w:rPr>
              <w:t>D.7.1. Pridružuje točke pravca              racionalnim brojevima.</w:t>
            </w:r>
          </w:p>
          <w:p w14:paraId="07CDA469" w14:textId="77777777" w:rsidR="008D584D" w:rsidRPr="008D584D" w:rsidRDefault="008D584D" w:rsidP="008D584D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4785BEC5" w14:textId="7FEAE976" w:rsidR="008D584D" w:rsidRPr="008D584D" w:rsidRDefault="008D584D" w:rsidP="008D584D">
            <w:pPr>
              <w:spacing w:after="120" w:line="360" w:lineRule="auto"/>
              <w:rPr>
                <w:color w:val="000000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5C4199FF" w14:textId="199AC162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pisanje u bilježnici</w:t>
            </w:r>
          </w:p>
          <w:p w14:paraId="5BBDAD44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16ACFD8C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u računalu</w:t>
            </w:r>
          </w:p>
          <w:p w14:paraId="0587904C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3CB75C12" w14:textId="5B5714E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- izrada plakata </w:t>
            </w:r>
          </w:p>
          <w:p w14:paraId="36C9D203" w14:textId="778A8CBC" w:rsidR="00314E4E" w:rsidRPr="00E255DE" w:rsidRDefault="00314E4E" w:rsidP="008D584D">
            <w:pPr>
              <w:pStyle w:val="NoSpacing"/>
              <w:rPr>
                <w:color w:val="FF0000"/>
              </w:rPr>
            </w:pPr>
          </w:p>
          <w:p w14:paraId="19460BB9" w14:textId="61A479D7" w:rsidR="00314E4E" w:rsidRPr="00E255DE" w:rsidRDefault="00314E4E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izrada brojevnog pravca</w:t>
            </w:r>
          </w:p>
          <w:p w14:paraId="6153FBAC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2BEDA67E" w14:textId="181E393E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</w:t>
            </w:r>
            <w:r w:rsidR="00314E4E" w:rsidRPr="00E255DE">
              <w:rPr>
                <w:color w:val="FF0000"/>
              </w:rPr>
              <w:t xml:space="preserve"> i kvizovi</w:t>
            </w:r>
            <w:r w:rsidRPr="00E255DE">
              <w:rPr>
                <w:color w:val="FF0000"/>
              </w:rPr>
              <w:t>)</w:t>
            </w:r>
          </w:p>
          <w:p w14:paraId="571900FF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75480C94" w14:textId="77777777" w:rsidR="008D584D" w:rsidRPr="00E255DE" w:rsidRDefault="008D584D" w:rsidP="008D584D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81770B7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stalna podrška i usmjeravanje na zadatke</w:t>
            </w:r>
          </w:p>
          <w:p w14:paraId="664C0C7F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0E88532F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1EEBECE5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5BEBD738" w14:textId="4DA53B98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raščlanji-</w:t>
            </w:r>
          </w:p>
          <w:p w14:paraId="01AC6ADF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4E8C9339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01F8E3FB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podrška tijekom izrade plakata</w:t>
            </w:r>
          </w:p>
          <w:p w14:paraId="444EB860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1B040A74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plakata tijekom rješavanja zadataka</w:t>
            </w:r>
          </w:p>
          <w:p w14:paraId="0511CAE0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16A0B8D6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2EDFABD5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55CFC5CC" w14:textId="6422B8A6" w:rsidR="008D584D" w:rsidRPr="00E255DE" w:rsidRDefault="008D584D" w:rsidP="008D584D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vrednovanje manjih postignuća isticanjem aktivnosti u kojima je učenik uspješan</w:t>
            </w:r>
          </w:p>
          <w:p w14:paraId="1EE3FE86" w14:textId="77777777" w:rsidR="008D584D" w:rsidRPr="00E255DE" w:rsidRDefault="008D584D" w:rsidP="008D584D">
            <w:pPr>
              <w:pStyle w:val="NoSpacing"/>
              <w:rPr>
                <w:color w:val="FF0000"/>
              </w:rPr>
            </w:pPr>
          </w:p>
          <w:p w14:paraId="2BA8253C" w14:textId="77777777" w:rsidR="008D584D" w:rsidRPr="00E255DE" w:rsidRDefault="008D584D" w:rsidP="008D584D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6CA93E5E" w14:textId="6A7DE591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33CA989B" w14:textId="77777777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7E4D40E8" w14:textId="77777777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74BFF2DF" w14:textId="77777777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02D5591D" w14:textId="77777777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4DC86A00" w14:textId="77777777" w:rsidR="008D584D" w:rsidRPr="0045486C" w:rsidRDefault="008D584D" w:rsidP="008D584D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09AA283D" w14:textId="5FD662B5" w:rsidR="00B27DAF" w:rsidRDefault="00B27DAF"/>
    <w:p w14:paraId="3E959C96" w14:textId="0CA4F060" w:rsidR="00B27DAF" w:rsidRDefault="00B27DAF"/>
    <w:p w14:paraId="2EA64A19" w14:textId="3C7575E7" w:rsidR="00B27DAF" w:rsidRDefault="00B27DAF"/>
    <w:p w14:paraId="0138EA13" w14:textId="6F497ABF" w:rsidR="00B27DAF" w:rsidRDefault="00B27DAF"/>
    <w:p w14:paraId="70F6F376" w14:textId="4CE6DC4B" w:rsidR="008E0557" w:rsidRDefault="008E0557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8E0557" w:rsidRPr="0045486C" w14:paraId="5C995B29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DA9A07C" w14:textId="77777777" w:rsidR="008E0557" w:rsidRPr="0045486C" w:rsidRDefault="008E0557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6F7EBE17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C4F5ABC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3B58CB2B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877079D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96BE774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6B9B29AD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3A9AB833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314E4E" w:rsidRPr="0045486C" w14:paraId="737AFFB7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8A255" w14:textId="2843FF88" w:rsidR="00314E4E" w:rsidRP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  <w:r w:rsidRPr="00314E4E">
              <w:rPr>
                <w:color w:val="000000"/>
              </w:rPr>
              <w:t> </w:t>
            </w:r>
            <w:r w:rsidRPr="00314E4E">
              <w:rPr>
                <w:b/>
                <w:sz w:val="28"/>
                <w:szCs w:val="28"/>
              </w:rPr>
              <w:t>Koordinatni sustav i linearna ovisnost</w:t>
            </w:r>
          </w:p>
          <w:p w14:paraId="53AED3C2" w14:textId="77777777" w:rsidR="00314E4E" w:rsidRPr="00314E4E" w:rsidRDefault="00314E4E" w:rsidP="00314E4E">
            <w:pPr>
              <w:jc w:val="center"/>
              <w:rPr>
                <w:b/>
              </w:rPr>
            </w:pPr>
          </w:p>
          <w:p w14:paraId="65271EF1" w14:textId="0F61A849" w:rsidR="00314E4E" w:rsidRDefault="005400C6" w:rsidP="00314E4E">
            <w:pPr>
              <w:jc w:val="center"/>
              <w:rPr>
                <w:bCs/>
              </w:rPr>
            </w:pPr>
            <w:r>
              <w:rPr>
                <w:bCs/>
              </w:rPr>
              <w:t xml:space="preserve">prosinac, </w:t>
            </w:r>
            <w:r w:rsidR="00314E4E" w:rsidRPr="00314E4E">
              <w:rPr>
                <w:bCs/>
              </w:rPr>
              <w:t xml:space="preserve">siječanj, </w:t>
            </w:r>
          </w:p>
          <w:p w14:paraId="433858BE" w14:textId="74FE91AA" w:rsidR="00314E4E" w:rsidRPr="00314E4E" w:rsidRDefault="00314E4E" w:rsidP="00314E4E">
            <w:pPr>
              <w:jc w:val="center"/>
              <w:rPr>
                <w:bCs/>
              </w:rPr>
            </w:pPr>
            <w:r w:rsidRPr="00314E4E">
              <w:rPr>
                <w:bCs/>
              </w:rPr>
              <w:t>veljača</w:t>
            </w:r>
          </w:p>
          <w:p w14:paraId="024B1D8C" w14:textId="63B13DE6" w:rsidR="00314E4E" w:rsidRPr="0045486C" w:rsidRDefault="00314E4E" w:rsidP="00314E4E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07044" w14:textId="753BC605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B.7.2. Rješava i primjenjuje             linearnu jednadžbu.</w:t>
            </w:r>
          </w:p>
          <w:p w14:paraId="5F7AF537" w14:textId="77777777" w:rsidR="00314E4E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1CB43703" w14:textId="0B1E3106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B.7.4. Primjenjuje linearnu           ovisnost.</w:t>
            </w:r>
          </w:p>
          <w:p w14:paraId="0A4EAE72" w14:textId="77777777" w:rsidR="00314E4E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1C2B4780" w14:textId="0786F933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D.7.1. Pridružuje točke pravca            racionalnim brojevima.</w:t>
            </w:r>
          </w:p>
          <w:p w14:paraId="4C359233" w14:textId="77777777" w:rsidR="00314E4E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4A4031E3" w14:textId="0EB1392F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 xml:space="preserve">D.7.2. U koordinatnome sustavu u             ravnini crta točke s            racionalnim </w:t>
            </w:r>
            <w:r>
              <w:rPr>
                <w:rFonts w:ascii="Myriad Pro" w:hAnsi="Myriad Pro"/>
                <w:color w:val="231F20"/>
              </w:rPr>
              <w:t>k</w:t>
            </w:r>
            <w:r w:rsidRPr="00247C13">
              <w:rPr>
                <w:rFonts w:ascii="Myriad Pro" w:hAnsi="Myriad Pro"/>
                <w:color w:val="231F20"/>
              </w:rPr>
              <w:t>oordinatama i            stvara motive koristeći se             njima.</w:t>
            </w:r>
          </w:p>
          <w:p w14:paraId="1BC6AC0E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2FC35FB7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5B33686A" w14:textId="131FF4AF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176FDDBF" w14:textId="2BBB3231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pisanje u bilježnici</w:t>
            </w:r>
          </w:p>
          <w:p w14:paraId="399AAE72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7E231EE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u računalu</w:t>
            </w:r>
          </w:p>
          <w:p w14:paraId="2464AB48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211293E3" w14:textId="7C2075F8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izrada plakata s koordinatnim sustavom u ravnini</w:t>
            </w:r>
          </w:p>
          <w:p w14:paraId="045A9CB0" w14:textId="2339CD80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7B8D7EDD" w14:textId="7EAD95C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- bojanje motiva u koordinatnom sustavu </w:t>
            </w:r>
          </w:p>
          <w:p w14:paraId="4558D642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B0885D5" w14:textId="5B4BAD0C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 i kvizovi)</w:t>
            </w:r>
          </w:p>
          <w:p w14:paraId="7103232E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20697DA5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A05E60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stalna podrška i usmjeravanje na zadatke</w:t>
            </w:r>
          </w:p>
          <w:p w14:paraId="1F557DA5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2DC1EF25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04002DDF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15EC65CF" w14:textId="79B673C5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raščlanji-</w:t>
            </w:r>
          </w:p>
          <w:p w14:paraId="290A669B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0F0F08D3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4ED24930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podrška tijekom izrade plakata</w:t>
            </w:r>
          </w:p>
          <w:p w14:paraId="744E9BAA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06B6B1D0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plakata tijekom rješavanja zadataka</w:t>
            </w:r>
          </w:p>
          <w:p w14:paraId="29D01F27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047E38D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50F15D88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69E04EB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-vrednovanje manjih postignuća isticanjem aktivnosti u kojima je učenik uspješan</w:t>
            </w:r>
          </w:p>
          <w:p w14:paraId="072F9566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47831E5B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0C305AA9" w14:textId="16304DAE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3612B174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062E817E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412A63CA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2430BE3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312BAC3A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4F9E0EC6" w14:textId="50B0F6BB" w:rsidR="008E0557" w:rsidRDefault="008E0557"/>
    <w:p w14:paraId="2FF64976" w14:textId="166D126E" w:rsidR="008E0557" w:rsidRDefault="008E0557"/>
    <w:p w14:paraId="7168C247" w14:textId="5AF20019" w:rsidR="008E0557" w:rsidRDefault="008E0557"/>
    <w:p w14:paraId="10FAA4EA" w14:textId="7A9552B6" w:rsidR="008E0557" w:rsidRDefault="008E0557"/>
    <w:p w14:paraId="4D9308AD" w14:textId="1CC0B8BB" w:rsidR="008E0557" w:rsidRDefault="008E0557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8E0557" w:rsidRPr="0045486C" w14:paraId="61DCF72A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61C77D5" w14:textId="77777777" w:rsidR="008E0557" w:rsidRPr="0045486C" w:rsidRDefault="008E0557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4D2DF368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6DFAC21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7DDB5589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626D6A2B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8EE823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776C4B7F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10993D9A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314E4E" w:rsidRPr="0045486C" w14:paraId="795572E4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CAE6" w14:textId="77777777" w:rsidR="00314E4E" w:rsidRDefault="00314E4E" w:rsidP="00314E4E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40ED908D" w14:textId="2FB8679D" w:rsid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  <w:r w:rsidRPr="00314E4E">
              <w:rPr>
                <w:b/>
                <w:sz w:val="28"/>
                <w:szCs w:val="28"/>
              </w:rPr>
              <w:t>Algebarski izrazi i linearne jednadžbe</w:t>
            </w:r>
          </w:p>
          <w:p w14:paraId="2D576881" w14:textId="0D50D85C" w:rsid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</w:p>
          <w:p w14:paraId="7188FD70" w14:textId="77777777" w:rsidR="00314E4E" w:rsidRP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</w:p>
          <w:p w14:paraId="3B232E07" w14:textId="77777777" w:rsidR="00314E4E" w:rsidRDefault="00314E4E" w:rsidP="00314E4E">
            <w:pPr>
              <w:jc w:val="center"/>
              <w:rPr>
                <w:bCs/>
              </w:rPr>
            </w:pPr>
            <w:r w:rsidRPr="00314E4E">
              <w:rPr>
                <w:bCs/>
              </w:rPr>
              <w:t xml:space="preserve"> veljača, </w:t>
            </w:r>
          </w:p>
          <w:p w14:paraId="74CF3D1F" w14:textId="23BA3F82" w:rsidR="00314E4E" w:rsidRPr="00314E4E" w:rsidRDefault="00314E4E" w:rsidP="00314E4E">
            <w:pPr>
              <w:jc w:val="center"/>
              <w:rPr>
                <w:rFonts w:ascii="Myriad Pro" w:hAnsi="Myriad Pro"/>
                <w:bCs/>
              </w:rPr>
            </w:pPr>
            <w:r w:rsidRPr="00314E4E">
              <w:rPr>
                <w:bCs/>
              </w:rPr>
              <w:t>ožujak</w:t>
            </w:r>
          </w:p>
          <w:p w14:paraId="7502E544" w14:textId="4D68CE8A" w:rsidR="00314E4E" w:rsidRPr="0045486C" w:rsidRDefault="00314E4E" w:rsidP="00314E4E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3568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</w:rPr>
            </w:pPr>
          </w:p>
          <w:p w14:paraId="5AEB44E8" w14:textId="195DF9B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B.7.1. Računa s algebarskim             izrazima u Q.</w:t>
            </w:r>
          </w:p>
          <w:p w14:paraId="5C0EC39D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0B275C0A" w14:textId="45418DB0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  <w:r w:rsidRPr="00247C13">
              <w:rPr>
                <w:rFonts w:ascii="Myriad Pro" w:hAnsi="Myriad Pro"/>
                <w:color w:val="231F20"/>
              </w:rPr>
              <w:t>B.7.2. Rješava i primjenjuje             linearnu jednadžbu.</w:t>
            </w:r>
          </w:p>
          <w:p w14:paraId="000294FF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7E1AB84D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621D4E9E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3D2A8009" w14:textId="20B0FAAB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E7220E5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u bilježnici</w:t>
            </w:r>
          </w:p>
          <w:p w14:paraId="7B64DCB6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6774252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u računalu</w:t>
            </w:r>
          </w:p>
          <w:p w14:paraId="6DC15C4B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C635A74" w14:textId="5E52F61C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 i kvizovi)</w:t>
            </w:r>
          </w:p>
          <w:p w14:paraId="6A92086D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7F5A3A33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77B95A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  <w:r w:rsidRPr="00E255DE">
              <w:rPr>
                <w:color w:val="FF0000"/>
              </w:rPr>
              <w:t>- stalna podrška i usmjeravanje na zadatke</w:t>
            </w:r>
          </w:p>
          <w:p w14:paraId="630E913A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40E64E9D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5E62B02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0B0BCCB1" w14:textId="26F7B562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raščlanji-</w:t>
            </w:r>
          </w:p>
          <w:p w14:paraId="5EB84896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5EC59BB9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7A6DD5E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1787274F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6FBB21B" w14:textId="7ADCEB93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vrednovanje manjih postignuća isticanjem aktivnosti u kojima je učenik uspješan</w:t>
            </w:r>
          </w:p>
          <w:p w14:paraId="70EC7652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A8410B0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781152A" w14:textId="43915BA6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2E15D54F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16A504A7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53B0430C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2C090F08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7292806B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636C2035" w14:textId="77777777" w:rsidR="008E0557" w:rsidRDefault="008E0557"/>
    <w:p w14:paraId="23C61AB7" w14:textId="61A2187E" w:rsidR="00B27DAF" w:rsidRDefault="00B27DAF"/>
    <w:p w14:paraId="229293E9" w14:textId="4A1C1338" w:rsidR="00B27DAF" w:rsidRDefault="00B27DAF"/>
    <w:p w14:paraId="321A2602" w14:textId="3030EC53" w:rsidR="008E0557" w:rsidRDefault="008E0557"/>
    <w:p w14:paraId="5FE6FE92" w14:textId="3BC11FC0" w:rsidR="008E0557" w:rsidRDefault="008E0557"/>
    <w:p w14:paraId="7AEBD420" w14:textId="4435C57D" w:rsidR="008E0557" w:rsidRDefault="008E0557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8E0557" w:rsidRPr="0045486C" w14:paraId="5F0F5628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FBE0949" w14:textId="77777777" w:rsidR="008E0557" w:rsidRPr="0045486C" w:rsidRDefault="008E0557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187718A7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F97E0F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1D65D28E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664B418A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01E2E8F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50ED2593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34C75B89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314E4E" w:rsidRPr="0045486C" w14:paraId="24110B85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F0DA" w14:textId="77777777" w:rsidR="00314E4E" w:rsidRDefault="00314E4E" w:rsidP="00314E4E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3FF1AD8B" w14:textId="7E30B45E" w:rsid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  <w:r w:rsidRPr="00314E4E">
              <w:rPr>
                <w:b/>
                <w:sz w:val="28"/>
                <w:szCs w:val="28"/>
              </w:rPr>
              <w:t>Mnogokut</w:t>
            </w:r>
          </w:p>
          <w:p w14:paraId="2D847C27" w14:textId="77777777" w:rsidR="00314E4E" w:rsidRPr="00314E4E" w:rsidRDefault="00314E4E" w:rsidP="00314E4E">
            <w:pPr>
              <w:jc w:val="center"/>
              <w:rPr>
                <w:b/>
                <w:sz w:val="28"/>
                <w:szCs w:val="28"/>
              </w:rPr>
            </w:pPr>
          </w:p>
          <w:p w14:paraId="42EFDCC9" w14:textId="77777777" w:rsidR="00314E4E" w:rsidRDefault="00314E4E" w:rsidP="00314E4E">
            <w:pPr>
              <w:jc w:val="center"/>
              <w:rPr>
                <w:bCs/>
              </w:rPr>
            </w:pPr>
            <w:r w:rsidRPr="00314E4E">
              <w:rPr>
                <w:bCs/>
              </w:rPr>
              <w:t xml:space="preserve"> travanj, </w:t>
            </w:r>
          </w:p>
          <w:p w14:paraId="359B78E0" w14:textId="4E9B9D56" w:rsidR="00314E4E" w:rsidRPr="00314E4E" w:rsidRDefault="00314E4E" w:rsidP="00314E4E">
            <w:pPr>
              <w:jc w:val="center"/>
              <w:rPr>
                <w:bCs/>
              </w:rPr>
            </w:pPr>
            <w:r w:rsidRPr="00314E4E">
              <w:rPr>
                <w:bCs/>
              </w:rPr>
              <w:t>svibanj</w:t>
            </w:r>
          </w:p>
          <w:p w14:paraId="6A692FFE" w14:textId="7E4F2456" w:rsidR="00314E4E" w:rsidRPr="0045486C" w:rsidRDefault="00314E4E" w:rsidP="00314E4E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19EA7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7FFB4CED" w14:textId="097E51C6" w:rsidR="00314E4E" w:rsidRPr="00314E4E" w:rsidRDefault="00314E4E" w:rsidP="00314E4E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314E4E">
              <w:rPr>
                <w:color w:val="231F20"/>
              </w:rPr>
              <w:t>C.7.1. Crta i konstruira            mnogokute i koristi se  njima pri stvaranju           složenijih geometrijskih            motiva.</w:t>
            </w:r>
          </w:p>
          <w:p w14:paraId="6B64231F" w14:textId="77777777" w:rsidR="00314E4E" w:rsidRPr="00314E4E" w:rsidRDefault="00314E4E" w:rsidP="00314E4E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</w:p>
          <w:p w14:paraId="5BDB6100" w14:textId="7EDD958F" w:rsidR="00314E4E" w:rsidRPr="00314E4E" w:rsidRDefault="00314E4E" w:rsidP="00314E4E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314E4E">
              <w:rPr>
                <w:color w:val="231F20"/>
              </w:rPr>
              <w:t>D.7.3. Odabire strategije za            računanje opsega i            površine mnogokuta.</w:t>
            </w:r>
          </w:p>
          <w:p w14:paraId="0A2515A5" w14:textId="77777777" w:rsidR="00314E4E" w:rsidRPr="00247C13" w:rsidRDefault="00314E4E" w:rsidP="00314E4E">
            <w:pPr>
              <w:shd w:val="clear" w:color="auto" w:fill="FFFFFF"/>
              <w:spacing w:after="48"/>
              <w:textAlignment w:val="baseline"/>
              <w:rPr>
                <w:rFonts w:ascii="Myriad Pro" w:hAnsi="Myriad Pro"/>
                <w:color w:val="231F20"/>
              </w:rPr>
            </w:pPr>
          </w:p>
          <w:p w14:paraId="4BBC09D9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07D29870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352EA28E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591EFF52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1535CF8C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4C67F0C5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4A8C9746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0E942CE1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658A5C0C" w14:textId="77777777" w:rsidR="00314E4E" w:rsidRDefault="00314E4E" w:rsidP="00314E4E">
            <w:pPr>
              <w:rPr>
                <w:rFonts w:ascii="Myriad Pro" w:hAnsi="Myriad Pro"/>
              </w:rPr>
            </w:pPr>
          </w:p>
          <w:p w14:paraId="07FA2DED" w14:textId="77777777" w:rsidR="00314E4E" w:rsidRDefault="00314E4E" w:rsidP="00314E4E">
            <w:pPr>
              <w:rPr>
                <w:rFonts w:ascii="Myriad Pro" w:hAnsi="Myriad Pro"/>
              </w:rPr>
            </w:pPr>
          </w:p>
          <w:p w14:paraId="23C0905A" w14:textId="77777777" w:rsidR="00314E4E" w:rsidRDefault="00314E4E" w:rsidP="00314E4E">
            <w:pPr>
              <w:rPr>
                <w:rFonts w:ascii="Myriad Pro" w:hAnsi="Myriad Pro"/>
              </w:rPr>
            </w:pPr>
          </w:p>
          <w:p w14:paraId="2D6E8977" w14:textId="77777777" w:rsidR="00314E4E" w:rsidRPr="00247C13" w:rsidRDefault="00314E4E" w:rsidP="00314E4E">
            <w:pPr>
              <w:rPr>
                <w:rFonts w:ascii="Myriad Pro" w:hAnsi="Myriad Pro"/>
              </w:rPr>
            </w:pPr>
          </w:p>
          <w:p w14:paraId="55CDB712" w14:textId="6D34A16C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065F8375" w14:textId="434C53DD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1942D0F6" w14:textId="725D4FD2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i crtanje u bilježnici</w:t>
            </w:r>
          </w:p>
          <w:p w14:paraId="33571C59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2FE757E7" w14:textId="4472D309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pisanje i crtanje u računalu</w:t>
            </w:r>
          </w:p>
          <w:p w14:paraId="5923FD07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4AED3A7" w14:textId="17729538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 xml:space="preserve">- izrada plakata </w:t>
            </w:r>
          </w:p>
          <w:p w14:paraId="21D337ED" w14:textId="3F153A84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2C72B55E" w14:textId="48D5404F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izrezivanje i bojanje mnogokuta</w:t>
            </w:r>
          </w:p>
          <w:p w14:paraId="51FA8CE7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F8BFFBD" w14:textId="02627D6E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 i kvizovi)</w:t>
            </w:r>
          </w:p>
          <w:p w14:paraId="18DED067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6EDB19F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FA1A89" w14:textId="77777777" w:rsidR="00314E4E" w:rsidRPr="00E255DE" w:rsidRDefault="00314E4E" w:rsidP="00314E4E">
            <w:pPr>
              <w:pStyle w:val="NoSpacing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rFonts w:ascii="Garamond" w:hAnsi="Garamond"/>
                <w:color w:val="FF0000"/>
                <w:sz w:val="18"/>
                <w:szCs w:val="18"/>
              </w:rPr>
              <w:t> </w:t>
            </w:r>
          </w:p>
          <w:p w14:paraId="57C3EF10" w14:textId="3810EA52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stalna podrška i usmjeravanje na zadatke</w:t>
            </w:r>
          </w:p>
          <w:p w14:paraId="12B70B89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13424EA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71CF3161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4A64D9A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-raščlanji-</w:t>
            </w:r>
          </w:p>
          <w:p w14:paraId="6AFBCE0E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591CE95E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4531A5C5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podrška tijekom izrade plakata</w:t>
            </w:r>
          </w:p>
          <w:p w14:paraId="1CB1629E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5C20F807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plakata tijekom rješavanja zadataka</w:t>
            </w:r>
          </w:p>
          <w:p w14:paraId="77D7F9F5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339D2EE8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301D3A59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6C54276B" w14:textId="309A0CAD" w:rsidR="00314E4E" w:rsidRPr="00E255DE" w:rsidRDefault="00314E4E" w:rsidP="00314E4E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vrednovanje manjih postignuća isticanjem aktivnosti u kojima je učenik uspješan</w:t>
            </w:r>
          </w:p>
          <w:p w14:paraId="737931D3" w14:textId="77777777" w:rsidR="00314E4E" w:rsidRPr="00E255DE" w:rsidRDefault="00314E4E" w:rsidP="00314E4E">
            <w:pPr>
              <w:pStyle w:val="NoSpacing"/>
              <w:rPr>
                <w:color w:val="FF0000"/>
              </w:rPr>
            </w:pPr>
          </w:p>
          <w:p w14:paraId="0B795288" w14:textId="77777777" w:rsidR="00314E4E" w:rsidRPr="00E255DE" w:rsidRDefault="00314E4E" w:rsidP="00314E4E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485FEE04" w14:textId="552AF12C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233AFBA7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28D4F43C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0CAA6EFA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017023BF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46180F55" w14:textId="77777777" w:rsidR="00314E4E" w:rsidRPr="0045486C" w:rsidRDefault="00314E4E" w:rsidP="00314E4E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5DE61B9C" w14:textId="3CF3B1E0" w:rsidR="008E0557" w:rsidRDefault="008E0557"/>
    <w:p w14:paraId="6BFBBFEE" w14:textId="33FEFA55" w:rsidR="008E0557" w:rsidRDefault="008E0557"/>
    <w:p w14:paraId="57D665DF" w14:textId="570EF16E" w:rsidR="008E0557" w:rsidRDefault="008E0557"/>
    <w:p w14:paraId="7350E57F" w14:textId="01811F7E" w:rsidR="008E0557" w:rsidRDefault="008E0557"/>
    <w:tbl>
      <w:tblPr>
        <w:tblW w:w="9639" w:type="dxa"/>
        <w:tblInd w:w="-5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98"/>
        <w:gridCol w:w="2130"/>
        <w:gridCol w:w="1557"/>
        <w:gridCol w:w="1561"/>
        <w:gridCol w:w="2693"/>
      </w:tblGrid>
      <w:tr w:rsidR="008E0557" w:rsidRPr="0045486C" w14:paraId="309C6397" w14:textId="77777777" w:rsidTr="00A8768A">
        <w:trPr>
          <w:trHeight w:val="1417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9A9D8A5" w14:textId="77777777" w:rsidR="008E0557" w:rsidRPr="0045486C" w:rsidRDefault="008E0557" w:rsidP="00A8768A">
            <w:pPr>
              <w:spacing w:after="120" w:line="360" w:lineRule="auto"/>
              <w:ind w:left="-202" w:firstLine="202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lastRenderedPageBreak/>
              <w:t xml:space="preserve">TEMA/ TEMATSKA CJELINA </w:t>
            </w:r>
          </w:p>
          <w:p w14:paraId="13E91B98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0D44E0A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ODGOJNO-OBRAZOVNI ISHODI </w:t>
            </w:r>
          </w:p>
          <w:p w14:paraId="1BC2BBD6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18ACD14B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AKTIVNOSTI UČENIKA 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8E5E7D7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STRATEGIJE PODRŠKE </w:t>
            </w:r>
            <w:r w:rsidRPr="0045486C">
              <w:rPr>
                <w:rFonts w:ascii="Garamond" w:hAnsi="Garamond"/>
                <w:color w:val="000000"/>
                <w:sz w:val="16"/>
                <w:szCs w:val="16"/>
              </w:rPr>
              <w:t>(prilagodba metoda, sredstava, oblika, postupaka, zahtjeva)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left w:w="90" w:type="dxa"/>
              <w:right w:w="90" w:type="dxa"/>
            </w:tcMar>
          </w:tcPr>
          <w:p w14:paraId="66FBE26B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OSTVARENOST ODGOJNO- </w:t>
            </w:r>
          </w:p>
          <w:p w14:paraId="682A0F5D" w14:textId="77777777" w:rsidR="008E0557" w:rsidRPr="0045486C" w:rsidRDefault="008E0557" w:rsidP="00A8768A">
            <w:pPr>
              <w:spacing w:after="120" w:line="360" w:lineRule="auto"/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 xml:space="preserve">OBRAZOVNIH ISHODA </w:t>
            </w:r>
          </w:p>
        </w:tc>
      </w:tr>
      <w:tr w:rsidR="007A43BA" w:rsidRPr="0045486C" w14:paraId="2F8FFA12" w14:textId="77777777" w:rsidTr="00A8768A">
        <w:trPr>
          <w:trHeight w:val="10469"/>
        </w:trPr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CCC7" w14:textId="77777777" w:rsidR="007A43BA" w:rsidRDefault="007A43BA" w:rsidP="007A43BA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  <w:p w14:paraId="3698D9D1" w14:textId="5A2308CD" w:rsidR="007A43BA" w:rsidRDefault="007A43BA" w:rsidP="007A43BA">
            <w:pPr>
              <w:jc w:val="center"/>
              <w:rPr>
                <w:b/>
                <w:sz w:val="28"/>
                <w:szCs w:val="28"/>
              </w:rPr>
            </w:pPr>
            <w:r w:rsidRPr="007A43BA">
              <w:rPr>
                <w:b/>
                <w:sz w:val="28"/>
                <w:szCs w:val="28"/>
              </w:rPr>
              <w:t>Krug i kružnica</w:t>
            </w:r>
          </w:p>
          <w:p w14:paraId="0D1599C9" w14:textId="10B96A6C" w:rsidR="007A43BA" w:rsidRDefault="007A43BA" w:rsidP="007A43BA">
            <w:pPr>
              <w:jc w:val="center"/>
              <w:rPr>
                <w:b/>
                <w:sz w:val="28"/>
                <w:szCs w:val="28"/>
              </w:rPr>
            </w:pPr>
          </w:p>
          <w:p w14:paraId="34345FC4" w14:textId="77777777" w:rsidR="007A43BA" w:rsidRPr="007A43BA" w:rsidRDefault="007A43BA" w:rsidP="007A43BA">
            <w:pPr>
              <w:jc w:val="center"/>
              <w:rPr>
                <w:b/>
                <w:sz w:val="28"/>
                <w:szCs w:val="28"/>
              </w:rPr>
            </w:pPr>
          </w:p>
          <w:p w14:paraId="4096BC82" w14:textId="77777777" w:rsidR="007A43BA" w:rsidRDefault="007A43BA" w:rsidP="007A43BA">
            <w:pPr>
              <w:jc w:val="center"/>
              <w:rPr>
                <w:bCs/>
              </w:rPr>
            </w:pPr>
            <w:r w:rsidRPr="007A43BA">
              <w:rPr>
                <w:bCs/>
              </w:rPr>
              <w:t xml:space="preserve">svibanj, </w:t>
            </w:r>
          </w:p>
          <w:p w14:paraId="20E8F381" w14:textId="628C6F4D" w:rsidR="007A43BA" w:rsidRPr="007A43BA" w:rsidRDefault="007A43BA" w:rsidP="007A43BA">
            <w:pPr>
              <w:jc w:val="center"/>
              <w:rPr>
                <w:bCs/>
              </w:rPr>
            </w:pPr>
            <w:r w:rsidRPr="007A43BA">
              <w:rPr>
                <w:bCs/>
              </w:rPr>
              <w:t>lipanj</w:t>
            </w:r>
          </w:p>
          <w:p w14:paraId="7AA5548B" w14:textId="7C4E7FE1" w:rsidR="007A43BA" w:rsidRPr="0045486C" w:rsidRDefault="007A43BA" w:rsidP="007A43BA">
            <w:pPr>
              <w:spacing w:after="120" w:line="360" w:lineRule="auto"/>
              <w:ind w:left="157"/>
              <w:rPr>
                <w:rFonts w:ascii="Garamond" w:hAnsi="Garamond"/>
                <w:color w:val="00000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F2A1" w14:textId="77777777" w:rsidR="007A43BA" w:rsidRPr="007A43BA" w:rsidRDefault="007A43BA" w:rsidP="007A43BA"/>
          <w:p w14:paraId="19EDE846" w14:textId="3D4036E3" w:rsidR="007A43BA" w:rsidRPr="007A43BA" w:rsidRDefault="007A43BA" w:rsidP="007A43BA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7A43BA">
              <w:rPr>
                <w:color w:val="231F20"/>
              </w:rPr>
              <w:t>C.7.3. Translatira skupove točaka            u ravnini.</w:t>
            </w:r>
          </w:p>
          <w:p w14:paraId="56F489FD" w14:textId="77777777" w:rsidR="007A43BA" w:rsidRPr="007A43BA" w:rsidRDefault="007A43BA" w:rsidP="007A43BA"/>
          <w:p w14:paraId="7E5E9077" w14:textId="77777777" w:rsidR="007A43BA" w:rsidRPr="007A43BA" w:rsidRDefault="007A43BA" w:rsidP="007A43BA"/>
          <w:p w14:paraId="32D30C1B" w14:textId="3AB47E7D" w:rsidR="007A43BA" w:rsidRPr="007A43BA" w:rsidRDefault="007A43BA" w:rsidP="007A43BA">
            <w:pPr>
              <w:shd w:val="clear" w:color="auto" w:fill="FFFFFF"/>
              <w:spacing w:after="48"/>
              <w:textAlignment w:val="baseline"/>
              <w:rPr>
                <w:color w:val="231F20"/>
              </w:rPr>
            </w:pPr>
            <w:r w:rsidRPr="007A43BA">
              <w:rPr>
                <w:color w:val="231F20"/>
              </w:rPr>
              <w:t>D.7.4. Računa i primjenjuje opseg            i površinu kruga i njegovih           dijelova.</w:t>
            </w:r>
          </w:p>
          <w:p w14:paraId="037A543E" w14:textId="33DDA0D6" w:rsidR="007A43BA" w:rsidRPr="007A43BA" w:rsidRDefault="007A43BA" w:rsidP="007A43BA">
            <w:pPr>
              <w:spacing w:after="120"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77C4D36E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6F8B85B2" w14:textId="54F00B7C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- pisanje i crtanje u bilježnici</w:t>
            </w:r>
          </w:p>
          <w:p w14:paraId="17F57CE0" w14:textId="3FC45546" w:rsidR="007A43BA" w:rsidRPr="00E255DE" w:rsidRDefault="007A43BA" w:rsidP="007A43BA">
            <w:pPr>
              <w:rPr>
                <w:color w:val="FF0000"/>
              </w:rPr>
            </w:pPr>
          </w:p>
          <w:p w14:paraId="6A08253C" w14:textId="225E64C8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- korištenje šestara</w:t>
            </w:r>
          </w:p>
          <w:p w14:paraId="5694FAA5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2C6064E2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- pisanje i crtanje u računalu</w:t>
            </w:r>
          </w:p>
          <w:p w14:paraId="090AFCE2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05942839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 xml:space="preserve">- izrada plakata </w:t>
            </w:r>
          </w:p>
          <w:p w14:paraId="1FD7B613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3170C68D" w14:textId="530056BE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- izrezivanje i bojanje krugova</w:t>
            </w:r>
          </w:p>
          <w:p w14:paraId="4E7DEC48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4FDE76EC" w14:textId="77777777" w:rsidR="007A43BA" w:rsidRPr="00E255DE" w:rsidRDefault="007A43BA" w:rsidP="007A43BA">
            <w:pPr>
              <w:rPr>
                <w:color w:val="FF0000"/>
              </w:rPr>
            </w:pPr>
            <w:r w:rsidRPr="00E255DE">
              <w:rPr>
                <w:color w:val="FF0000"/>
              </w:rPr>
              <w:t>- rad na digitalnoj aplikaciji koja je vezana uz matematičke sadržaje (interaktivne igre i kvizovi)</w:t>
            </w:r>
          </w:p>
          <w:p w14:paraId="248523BD" w14:textId="77777777" w:rsidR="007A43BA" w:rsidRPr="00E255DE" w:rsidRDefault="007A43BA" w:rsidP="007A43BA">
            <w:pPr>
              <w:rPr>
                <w:color w:val="FF0000"/>
              </w:rPr>
            </w:pPr>
          </w:p>
          <w:p w14:paraId="15A7DD9D" w14:textId="22B8C1A2" w:rsidR="007A43BA" w:rsidRPr="00E255DE" w:rsidRDefault="007A43BA" w:rsidP="007A43BA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rad na ploči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ED7A5E" w14:textId="4F0C9F8C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stalna podrška i usmjeravanje na zadatke</w:t>
            </w:r>
          </w:p>
          <w:p w14:paraId="287C5A0B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45970F12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zorna podrška</w:t>
            </w:r>
          </w:p>
          <w:p w14:paraId="4F29EC6C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165FBEA2" w14:textId="1E3C6299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raščlanji-</w:t>
            </w:r>
          </w:p>
          <w:p w14:paraId="722106B2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vanje složenijih zadataka na jednostavnije</w:t>
            </w:r>
          </w:p>
          <w:p w14:paraId="780ABD31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4F08FB9C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podrška tijekom izrade plakata</w:t>
            </w:r>
          </w:p>
          <w:p w14:paraId="26A95E6C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4A982B67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plakata tijekom rješavanja zadataka</w:t>
            </w:r>
          </w:p>
          <w:p w14:paraId="4AC5E3E9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24C54527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 korištenje informatičke platforme za područje matematike</w:t>
            </w:r>
          </w:p>
          <w:p w14:paraId="3EFAA509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309A2921" w14:textId="61D262E0" w:rsidR="007A43BA" w:rsidRPr="00E255DE" w:rsidRDefault="007A43BA" w:rsidP="007A43BA">
            <w:pPr>
              <w:pStyle w:val="NoSpacing"/>
              <w:rPr>
                <w:color w:val="FF0000"/>
              </w:rPr>
            </w:pPr>
            <w:r w:rsidRPr="00E255DE">
              <w:rPr>
                <w:color w:val="FF0000"/>
              </w:rPr>
              <w:t>-</w:t>
            </w:r>
            <w:r w:rsidR="00A83DD8">
              <w:rPr>
                <w:color w:val="FF0000"/>
              </w:rPr>
              <w:t xml:space="preserve"> </w:t>
            </w:r>
            <w:r w:rsidRPr="00E255DE">
              <w:rPr>
                <w:color w:val="FF0000"/>
              </w:rPr>
              <w:t>vrednovanje manjih postignuća isticanjem aktivnosti u kojima je učenik uspješan</w:t>
            </w:r>
          </w:p>
          <w:p w14:paraId="2528AF2E" w14:textId="77777777" w:rsidR="007A43BA" w:rsidRPr="00E255DE" w:rsidRDefault="007A43BA" w:rsidP="007A43BA">
            <w:pPr>
              <w:pStyle w:val="NoSpacing"/>
              <w:rPr>
                <w:color w:val="FF0000"/>
              </w:rPr>
            </w:pPr>
          </w:p>
          <w:p w14:paraId="24D54989" w14:textId="77777777" w:rsidR="007A43BA" w:rsidRPr="00E255DE" w:rsidRDefault="007A43BA" w:rsidP="007A43BA">
            <w:pPr>
              <w:spacing w:after="120" w:line="360" w:lineRule="auto"/>
              <w:rPr>
                <w:rFonts w:ascii="Garamond" w:hAnsi="Garamond"/>
                <w:color w:val="FF0000"/>
                <w:sz w:val="18"/>
                <w:szCs w:val="18"/>
              </w:rPr>
            </w:pPr>
            <w:r w:rsidRPr="00E255DE">
              <w:rPr>
                <w:color w:val="FF0000"/>
              </w:rPr>
              <w:t>- pohvala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90" w:type="dxa"/>
              <w:right w:w="90" w:type="dxa"/>
            </w:tcMar>
          </w:tcPr>
          <w:p w14:paraId="2572CDBC" w14:textId="352B1BE3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Uz pojedini ishod staviti odgovarajuću oznaku (+, </w:t>
            </w:r>
            <w:r w:rsidR="00A83DD8">
              <w:rPr>
                <w:rFonts w:ascii="Garamond" w:hAnsi="Garamond"/>
                <w:color w:val="000000"/>
                <w:sz w:val="18"/>
                <w:szCs w:val="18"/>
              </w:rPr>
              <w:t>+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>/- ili -) ovisno o razini ostvarenosti ishoda.</w:t>
            </w:r>
          </w:p>
          <w:p w14:paraId="404B6B48" w14:textId="77777777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POTPUNO 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(+): </w:t>
            </w:r>
          </w:p>
          <w:p w14:paraId="285F75A9" w14:textId="77777777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u većoj mjeri usvojeni sadržaji, samostalno i točno rješava zadatke, zahtjevnije zadatke rješava uz poticaj i podršku učitelja. </w:t>
            </w:r>
          </w:p>
          <w:p w14:paraId="71319953" w14:textId="77777777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>DJELOMIČNO (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+/-): zadatke rješava usporeno, često uz podršku učitelja, pomoćnika u nastavi, </w:t>
            </w:r>
            <w:r w:rsidRPr="0045486C">
              <w:rPr>
                <w:rFonts w:ascii="Garamond" w:hAnsi="Garamond"/>
                <w:sz w:val="18"/>
                <w:szCs w:val="18"/>
              </w:rPr>
              <w:t xml:space="preserve">stručnoga komunik. posrednika, vršnjaka, potreban mu je poticaj u radu. </w:t>
            </w:r>
          </w:p>
          <w:p w14:paraId="16D4098E" w14:textId="77777777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sz w:val="18"/>
                <w:szCs w:val="18"/>
              </w:rPr>
              <w:t xml:space="preserve">NEPOTPUNO </w:t>
            </w:r>
            <w:r w:rsidRPr="0045486C">
              <w:rPr>
                <w:rFonts w:ascii="Garamond" w:hAnsi="Garamond"/>
                <w:sz w:val="18"/>
                <w:szCs w:val="18"/>
              </w:rPr>
              <w:t>(-): nastavni sadržaji nisu usvojeni. Zadatke ne može riješiti uz podršku učitelja/nastavnika, pomoćnika u nastavi, stručnoga komunikacijskog posrednika</w:t>
            </w:r>
            <w:r w:rsidRPr="0045486C">
              <w:rPr>
                <w:rFonts w:ascii="Garamond" w:hAnsi="Garamond"/>
                <w:color w:val="000000"/>
                <w:sz w:val="18"/>
                <w:szCs w:val="18"/>
              </w:rPr>
              <w:t xml:space="preserve">  ili vršnjaka. </w:t>
            </w:r>
          </w:p>
          <w:p w14:paraId="5F7F3E90" w14:textId="77777777" w:rsidR="007A43BA" w:rsidRPr="0045486C" w:rsidRDefault="007A43BA" w:rsidP="007A43BA">
            <w:pPr>
              <w:spacing w:after="120" w:line="360" w:lineRule="auto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45486C">
              <w:rPr>
                <w:rFonts w:ascii="Garamond" w:hAnsi="Garamond"/>
                <w:b/>
                <w:bCs/>
                <w:color w:val="000000"/>
                <w:sz w:val="18"/>
                <w:szCs w:val="18"/>
              </w:rPr>
              <w:t xml:space="preserve">U ovaj stupac se mogu napisati planirani načini formativnog (vrednovanje za učenje, vrednovanje kao učenje) i sumativnog vrednovanja (vrednovanje naučenoga). </w:t>
            </w:r>
          </w:p>
        </w:tc>
      </w:tr>
    </w:tbl>
    <w:p w14:paraId="15DB8306" w14:textId="2676BE4D" w:rsidR="00B27DAF" w:rsidRDefault="00B27DAF"/>
    <w:p w14:paraId="346F5E59" w14:textId="2F835606" w:rsidR="008E0557" w:rsidRDefault="008E0557"/>
    <w:p w14:paraId="5C87E7EA" w14:textId="64D8DDA3" w:rsidR="008E0557" w:rsidRDefault="008E0557"/>
    <w:p w14:paraId="6EBBAA0D" w14:textId="3077ADE2" w:rsidR="008E0557" w:rsidRDefault="008E0557"/>
    <w:p w14:paraId="42A993A0" w14:textId="7E91491F" w:rsidR="00B27DAF" w:rsidRDefault="00B27DAF"/>
    <w:sectPr w:rsidR="00B27DAF" w:rsidSect="007A43BA">
      <w:pgSz w:w="11906" w:h="16838"/>
      <w:pgMar w:top="1135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A7"/>
    <w:rsid w:val="00074532"/>
    <w:rsid w:val="00227211"/>
    <w:rsid w:val="00314E4E"/>
    <w:rsid w:val="00325540"/>
    <w:rsid w:val="003E0887"/>
    <w:rsid w:val="003E43A7"/>
    <w:rsid w:val="00441838"/>
    <w:rsid w:val="005400C6"/>
    <w:rsid w:val="005D050A"/>
    <w:rsid w:val="006F199C"/>
    <w:rsid w:val="007A43BA"/>
    <w:rsid w:val="008D584D"/>
    <w:rsid w:val="008E0557"/>
    <w:rsid w:val="00905D1A"/>
    <w:rsid w:val="009954A4"/>
    <w:rsid w:val="00A83DD8"/>
    <w:rsid w:val="00B27DAF"/>
    <w:rsid w:val="00E255DE"/>
    <w:rsid w:val="00E538CE"/>
    <w:rsid w:val="00F15E1F"/>
    <w:rsid w:val="00FE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86750"/>
  <w15:docId w15:val="{EB05E201-E9D2-4AC4-904D-B19D22E9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E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8E055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2015-12</dc:creator>
  <cp:lastModifiedBy>Suzana Šijan</cp:lastModifiedBy>
  <cp:revision>6</cp:revision>
  <dcterms:created xsi:type="dcterms:W3CDTF">2022-06-16T05:51:00Z</dcterms:created>
  <dcterms:modified xsi:type="dcterms:W3CDTF">2023-07-31T07:53:00Z</dcterms:modified>
</cp:coreProperties>
</file>